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9A13" w14:textId="77777777" w:rsidR="0099387E" w:rsidRDefault="0099387E" w:rsidP="00476D73">
      <w:pPr>
        <w:jc w:val="center"/>
        <w:rPr>
          <w:b/>
          <w:bCs/>
        </w:rPr>
      </w:pPr>
    </w:p>
    <w:p w14:paraId="15E2F3AF" w14:textId="28A2F346" w:rsidR="008D2935" w:rsidRPr="00476D73" w:rsidRDefault="0054132D" w:rsidP="00476D73">
      <w:pPr>
        <w:jc w:val="center"/>
        <w:rPr>
          <w:b/>
          <w:bCs/>
        </w:rPr>
      </w:pPr>
      <w:r w:rsidRPr="00476D73">
        <w:rPr>
          <w:b/>
          <w:bCs/>
        </w:rPr>
        <w:t>Kiski Township Sewage Authority</w:t>
      </w:r>
    </w:p>
    <w:p w14:paraId="16583F9D" w14:textId="1B42D121" w:rsidR="0054132D" w:rsidRPr="00476D73" w:rsidRDefault="0035126F" w:rsidP="00476D73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012FDDBD" w14:textId="43394107" w:rsidR="0054132D" w:rsidRDefault="0035126F" w:rsidP="0099387E">
      <w:pPr>
        <w:jc w:val="center"/>
      </w:pPr>
      <w:r>
        <w:rPr>
          <w:b/>
          <w:bCs/>
        </w:rPr>
        <w:t xml:space="preserve">Thursday, </w:t>
      </w:r>
      <w:r w:rsidR="006E344F">
        <w:rPr>
          <w:b/>
          <w:bCs/>
        </w:rPr>
        <w:t>May 18th</w:t>
      </w:r>
      <w:proofErr w:type="gramStart"/>
      <w:r w:rsidR="0054132D" w:rsidRPr="00476D73">
        <w:rPr>
          <w:b/>
          <w:bCs/>
        </w:rPr>
        <w:t xml:space="preserve"> 2023</w:t>
      </w:r>
      <w:proofErr w:type="gramEnd"/>
    </w:p>
    <w:p w14:paraId="369DCEC5" w14:textId="3EFF3A52" w:rsidR="0054132D" w:rsidRPr="0035126F" w:rsidRDefault="0035126F">
      <w:r w:rsidRPr="0035126F">
        <w:t>Call to Order</w:t>
      </w:r>
    </w:p>
    <w:p w14:paraId="51C31529" w14:textId="07C4E80C" w:rsidR="0054132D" w:rsidRPr="0035126F" w:rsidRDefault="0054132D">
      <w:r w:rsidRPr="0035126F">
        <w:t>Pledge of Allegiance</w:t>
      </w:r>
    </w:p>
    <w:p w14:paraId="2CD09FED" w14:textId="32954487" w:rsidR="0054132D" w:rsidRDefault="0035126F">
      <w:r>
        <w:t>Roll Call</w:t>
      </w:r>
    </w:p>
    <w:p w14:paraId="1093B638" w14:textId="5058D278" w:rsidR="0054132D" w:rsidRDefault="0054132D" w:rsidP="00476D73">
      <w:pPr>
        <w:jc w:val="center"/>
        <w:rPr>
          <w:b/>
          <w:bCs/>
        </w:rPr>
      </w:pPr>
      <w:r w:rsidRPr="00476D73">
        <w:rPr>
          <w:b/>
          <w:bCs/>
        </w:rPr>
        <w:t xml:space="preserve">VISITOR AND PUBLIC COMMENT: </w:t>
      </w:r>
    </w:p>
    <w:p w14:paraId="3C024E38" w14:textId="769813B7" w:rsidR="0054132D" w:rsidRDefault="0035126F">
      <w:r w:rsidRPr="0035126F">
        <w:t>Note:  Per Board Policy – 3 minutes per individual</w:t>
      </w:r>
    </w:p>
    <w:p w14:paraId="00C4DEB0" w14:textId="6406DEA4" w:rsidR="00DC7644" w:rsidRDefault="0035126F" w:rsidP="00DC7644">
      <w:r>
        <w:t>Review and approval of minutes from</w:t>
      </w:r>
      <w:r w:rsidR="0054132D">
        <w:t xml:space="preserve"> </w:t>
      </w:r>
      <w:r w:rsidR="006E344F">
        <w:t>April 20</w:t>
      </w:r>
      <w:r w:rsidR="006E344F" w:rsidRPr="006E344F">
        <w:rPr>
          <w:vertAlign w:val="superscript"/>
        </w:rPr>
        <w:t>th</w:t>
      </w:r>
      <w:proofErr w:type="gramStart"/>
      <w:r w:rsidR="006E344F">
        <w:t xml:space="preserve"> 2023</w:t>
      </w:r>
      <w:proofErr w:type="gramEnd"/>
      <w:r w:rsidR="0054132D">
        <w:t xml:space="preserve"> meeting</w:t>
      </w:r>
      <w:r w:rsidR="00DC7644">
        <w:t>.</w:t>
      </w:r>
    </w:p>
    <w:p w14:paraId="4676D752" w14:textId="77777777" w:rsidR="00DC7644" w:rsidRPr="00476D73" w:rsidRDefault="00DC7644" w:rsidP="00DC7644">
      <w:pPr>
        <w:jc w:val="center"/>
        <w:rPr>
          <w:b/>
          <w:bCs/>
        </w:rPr>
      </w:pPr>
      <w:r w:rsidRPr="00476D73">
        <w:rPr>
          <w:b/>
          <w:bCs/>
        </w:rPr>
        <w:t>OLD BUSINESS:</w:t>
      </w:r>
    </w:p>
    <w:p w14:paraId="445603ED" w14:textId="5BC0C70D" w:rsidR="00DC7644" w:rsidRDefault="00DC7644" w:rsidP="00DC7644">
      <w:r>
        <w:t xml:space="preserve">Deliberation and Official Action:  Issues with billing questions, (Letter mailed out to customers about </w:t>
      </w:r>
      <w:r w:rsidR="0099387E">
        <w:t>connections to sanitary sewers)</w:t>
      </w:r>
      <w:r>
        <w:t>.</w:t>
      </w:r>
    </w:p>
    <w:p w14:paraId="29A77F76" w14:textId="77777777" w:rsidR="00DC7644" w:rsidRDefault="00DC7644" w:rsidP="00DC7644">
      <w:r>
        <w:t>Deliberation and Official Action E&amp;O insurance</w:t>
      </w:r>
    </w:p>
    <w:p w14:paraId="6CF784DC" w14:textId="256F0DA7" w:rsidR="00DC7644" w:rsidRDefault="0099387E" w:rsidP="0099387E">
      <w:pPr>
        <w:rPr>
          <w:b/>
          <w:bCs/>
        </w:rPr>
      </w:pPr>
      <w:r>
        <w:t>Audit for 2021 and 2022.</w:t>
      </w:r>
    </w:p>
    <w:p w14:paraId="7B500A3E" w14:textId="306B879A" w:rsidR="0054132D" w:rsidRDefault="0054132D" w:rsidP="0099387E">
      <w:pPr>
        <w:jc w:val="center"/>
      </w:pPr>
      <w:r w:rsidRPr="00476D73">
        <w:rPr>
          <w:b/>
          <w:bCs/>
        </w:rPr>
        <w:t>KVWPCA REPORT:</w:t>
      </w:r>
      <w:r w:rsidR="00476D73">
        <w:rPr>
          <w:b/>
          <w:bCs/>
        </w:rPr>
        <w:t xml:space="preserve"> AJ Bione</w:t>
      </w:r>
    </w:p>
    <w:p w14:paraId="1E60C560" w14:textId="53094206" w:rsidR="0054132D" w:rsidRDefault="0035126F">
      <w:r>
        <w:t>Report by Chairman Bione</w:t>
      </w:r>
    </w:p>
    <w:p w14:paraId="208042BD" w14:textId="42E950E6" w:rsidR="0054132D" w:rsidRDefault="0054132D" w:rsidP="00476D73">
      <w:pPr>
        <w:jc w:val="center"/>
        <w:rPr>
          <w:b/>
          <w:bCs/>
        </w:rPr>
      </w:pPr>
      <w:r w:rsidRPr="00476D73">
        <w:rPr>
          <w:b/>
          <w:bCs/>
        </w:rPr>
        <w:t>SECRETARY’S REPORT:</w:t>
      </w:r>
    </w:p>
    <w:p w14:paraId="07E26421" w14:textId="0E8AA557" w:rsidR="0099387E" w:rsidRPr="0099387E" w:rsidRDefault="0099387E" w:rsidP="0099387E">
      <w:r>
        <w:t xml:space="preserve">Rose Street Phase 1 bid acceptance letters </w:t>
      </w:r>
      <w:r w:rsidRPr="0099387E">
        <w:t>mailed to Township and County.</w:t>
      </w:r>
    </w:p>
    <w:p w14:paraId="1A445732" w14:textId="0E0B7EC1" w:rsidR="0054132D" w:rsidRPr="00476D73" w:rsidRDefault="0054132D" w:rsidP="00476D73">
      <w:pPr>
        <w:jc w:val="center"/>
        <w:rPr>
          <w:b/>
          <w:bCs/>
        </w:rPr>
      </w:pPr>
      <w:r w:rsidRPr="00476D73">
        <w:rPr>
          <w:b/>
          <w:bCs/>
        </w:rPr>
        <w:t>TREASURER’S REPORT:</w:t>
      </w:r>
    </w:p>
    <w:p w14:paraId="78FD5A37" w14:textId="283DE0CF" w:rsidR="0054132D" w:rsidRDefault="0035126F">
      <w:r>
        <w:t xml:space="preserve">Review of and </w:t>
      </w:r>
      <w:r w:rsidR="0054132D">
        <w:t>Motion</w:t>
      </w:r>
      <w:r>
        <w:t xml:space="preserve"> </w:t>
      </w:r>
      <w:r w:rsidR="0054132D">
        <w:t>to pay the regular and stated bills.</w:t>
      </w:r>
    </w:p>
    <w:p w14:paraId="0EE7BB1F" w14:textId="36DFCA29" w:rsidR="0054132D" w:rsidRDefault="0054132D" w:rsidP="00476D73">
      <w:pPr>
        <w:jc w:val="center"/>
        <w:rPr>
          <w:b/>
          <w:bCs/>
        </w:rPr>
      </w:pPr>
      <w:r w:rsidRPr="00476D73">
        <w:rPr>
          <w:b/>
          <w:bCs/>
        </w:rPr>
        <w:t>NEW BUSINESS:</w:t>
      </w:r>
    </w:p>
    <w:p w14:paraId="00ED644E" w14:textId="621BEAAD" w:rsidR="00476D73" w:rsidRDefault="00EA4FB3" w:rsidP="0099387E">
      <w:pPr>
        <w:tabs>
          <w:tab w:val="left" w:pos="5820"/>
        </w:tabs>
      </w:pPr>
      <w:r w:rsidRPr="00EA4FB3">
        <w:t>Microsoft billing issue</w:t>
      </w:r>
      <w:r w:rsidR="0099387E">
        <w:tab/>
      </w:r>
    </w:p>
    <w:p w14:paraId="3964F60A" w14:textId="420F2863" w:rsidR="00476D73" w:rsidRPr="00476D73" w:rsidRDefault="00476D73" w:rsidP="00476D73">
      <w:pPr>
        <w:jc w:val="center"/>
        <w:rPr>
          <w:b/>
          <w:bCs/>
        </w:rPr>
      </w:pPr>
      <w:r w:rsidRPr="00476D73">
        <w:rPr>
          <w:b/>
          <w:bCs/>
        </w:rPr>
        <w:t>ENGINEER’S REPORT: See attached.</w:t>
      </w:r>
    </w:p>
    <w:p w14:paraId="73165BD3" w14:textId="0A604B3F" w:rsidR="00476D73" w:rsidRDefault="00476D73">
      <w:r>
        <w:t>Submitted in writing.</w:t>
      </w:r>
    </w:p>
    <w:p w14:paraId="7577B8F4" w14:textId="259A5F05" w:rsidR="00476D73" w:rsidRDefault="00476D73" w:rsidP="0099387E">
      <w:pPr>
        <w:tabs>
          <w:tab w:val="center" w:pos="4680"/>
        </w:tabs>
      </w:pPr>
      <w:r>
        <w:t>Status of DCED grant for Rose Street Phase 2</w:t>
      </w:r>
      <w:r w:rsidR="0099387E">
        <w:tab/>
      </w:r>
    </w:p>
    <w:p w14:paraId="5174FE1A" w14:textId="77490CEA" w:rsidR="0099387E" w:rsidRDefault="0099387E" w:rsidP="0099387E">
      <w:pPr>
        <w:tabs>
          <w:tab w:val="center" w:pos="4680"/>
        </w:tabs>
      </w:pPr>
      <w:r>
        <w:t>Rose Street Phase 1 update.</w:t>
      </w:r>
    </w:p>
    <w:p w14:paraId="08B9353F" w14:textId="77777777" w:rsidR="0099387E" w:rsidRDefault="0099387E" w:rsidP="0099387E">
      <w:pPr>
        <w:tabs>
          <w:tab w:val="center" w:pos="4680"/>
        </w:tabs>
      </w:pPr>
    </w:p>
    <w:p w14:paraId="5C542F18" w14:textId="77777777" w:rsidR="0099387E" w:rsidRDefault="0099387E" w:rsidP="0099387E">
      <w:pPr>
        <w:tabs>
          <w:tab w:val="center" w:pos="4680"/>
        </w:tabs>
      </w:pPr>
    </w:p>
    <w:p w14:paraId="17F303B1" w14:textId="77777777" w:rsidR="0099387E" w:rsidRDefault="0099387E" w:rsidP="0099387E">
      <w:pPr>
        <w:tabs>
          <w:tab w:val="center" w:pos="4680"/>
        </w:tabs>
      </w:pPr>
    </w:p>
    <w:p w14:paraId="54A1896C" w14:textId="6EB80F7C" w:rsidR="00476D73" w:rsidRPr="00476D73" w:rsidRDefault="00476D73" w:rsidP="00476D73">
      <w:pPr>
        <w:jc w:val="center"/>
        <w:rPr>
          <w:b/>
          <w:bCs/>
        </w:rPr>
      </w:pPr>
      <w:r w:rsidRPr="00476D73">
        <w:rPr>
          <w:b/>
          <w:bCs/>
        </w:rPr>
        <w:t>SOLICITOR’S REPORT:</w:t>
      </w:r>
    </w:p>
    <w:p w14:paraId="4F503341" w14:textId="51358F58" w:rsidR="00476D73" w:rsidRDefault="0035126F">
      <w:r>
        <w:t xml:space="preserve">Discussion and Deliberation:  </w:t>
      </w:r>
      <w:r w:rsidR="00476D73">
        <w:t xml:space="preserve">Status of </w:t>
      </w:r>
      <w:r>
        <w:t xml:space="preserve">discussion with Joe </w:t>
      </w:r>
      <w:proofErr w:type="spellStart"/>
      <w:r>
        <w:t>Estermyer</w:t>
      </w:r>
      <w:proofErr w:type="spellEnd"/>
      <w:r>
        <w:t xml:space="preserve">, CPA regarding </w:t>
      </w:r>
      <w:r w:rsidR="00476D73">
        <w:t xml:space="preserve">DCED </w:t>
      </w:r>
      <w:r>
        <w:t xml:space="preserve">notice </w:t>
      </w:r>
      <w:r w:rsidR="00476D73">
        <w:t>for the delay of the KTSA audits for the years 2021</w:t>
      </w:r>
      <w:r>
        <w:t>(limited)</w:t>
      </w:r>
      <w:r w:rsidR="00476D73">
        <w:t>, 2022</w:t>
      </w:r>
      <w:r>
        <w:t xml:space="preserve"> (not yet due).</w:t>
      </w:r>
    </w:p>
    <w:p w14:paraId="44F84C6B" w14:textId="0B245369" w:rsidR="00476D73" w:rsidRDefault="00476D73" w:rsidP="00476D73">
      <w:pPr>
        <w:jc w:val="center"/>
        <w:rPr>
          <w:b/>
          <w:bCs/>
        </w:rPr>
      </w:pPr>
      <w:r w:rsidRPr="00476D73">
        <w:rPr>
          <w:b/>
          <w:bCs/>
        </w:rPr>
        <w:t>EXECUTIVE SESSION:</w:t>
      </w:r>
    </w:p>
    <w:p w14:paraId="0BA09221" w14:textId="77D922AE" w:rsidR="0035126F" w:rsidRPr="0035126F" w:rsidRDefault="0035126F" w:rsidP="0035126F">
      <w:r w:rsidRPr="0035126F">
        <w:t>None</w:t>
      </w:r>
    </w:p>
    <w:p w14:paraId="5C397822" w14:textId="07EBD4FD" w:rsidR="00476D73" w:rsidRPr="00476D73" w:rsidRDefault="00476D73" w:rsidP="00476D73">
      <w:pPr>
        <w:jc w:val="center"/>
        <w:rPr>
          <w:b/>
          <w:bCs/>
        </w:rPr>
      </w:pPr>
      <w:r w:rsidRPr="00476D73">
        <w:rPr>
          <w:b/>
          <w:bCs/>
        </w:rPr>
        <w:t>ADDITIONAL PUBLIC COMMENTS:</w:t>
      </w:r>
    </w:p>
    <w:p w14:paraId="3266DD4B" w14:textId="3C472C1E" w:rsidR="0035126F" w:rsidRPr="0035126F" w:rsidRDefault="0035126F" w:rsidP="0035126F">
      <w:r w:rsidRPr="0035126F">
        <w:t>Note:  Per Board Policy – 3 minutes per individual</w:t>
      </w:r>
    </w:p>
    <w:p w14:paraId="7D9CFA1A" w14:textId="77777777" w:rsidR="00476D73" w:rsidRDefault="00476D73"/>
    <w:p w14:paraId="7C10B8F2" w14:textId="44A856AC" w:rsidR="00476D73" w:rsidRDefault="00476D73">
      <w:r>
        <w:t>Motion to adjourn the meeting.</w:t>
      </w:r>
    </w:p>
    <w:p w14:paraId="46CF3231" w14:textId="77777777" w:rsidR="00476D73" w:rsidRDefault="00476D73"/>
    <w:p w14:paraId="43805EFD" w14:textId="77777777" w:rsidR="00476D73" w:rsidRDefault="00476D73"/>
    <w:p w14:paraId="0B5EDABC" w14:textId="77777777" w:rsidR="00476D73" w:rsidRDefault="00476D73"/>
    <w:p w14:paraId="3D226A28" w14:textId="77777777" w:rsidR="00476D73" w:rsidRDefault="00476D73"/>
    <w:p w14:paraId="46250345" w14:textId="77777777" w:rsidR="0054132D" w:rsidRDefault="0054132D"/>
    <w:p w14:paraId="599A430F" w14:textId="77777777" w:rsidR="0054132D" w:rsidRDefault="0054132D"/>
    <w:p w14:paraId="5F8480FF" w14:textId="77777777" w:rsidR="0054132D" w:rsidRDefault="0054132D"/>
    <w:p w14:paraId="455555A7" w14:textId="77777777" w:rsidR="0054132D" w:rsidRDefault="0054132D"/>
    <w:p w14:paraId="79380A10" w14:textId="77777777" w:rsidR="0054132D" w:rsidRDefault="0054132D"/>
    <w:sectPr w:rsidR="0054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2D"/>
    <w:rsid w:val="00340D59"/>
    <w:rsid w:val="0035126F"/>
    <w:rsid w:val="00476D73"/>
    <w:rsid w:val="0054132D"/>
    <w:rsid w:val="006E344F"/>
    <w:rsid w:val="008D2935"/>
    <w:rsid w:val="0099387E"/>
    <w:rsid w:val="00DC7644"/>
    <w:rsid w:val="00E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CBAF"/>
  <w15:chartTrackingRefBased/>
  <w15:docId w15:val="{DB97CBA3-77E0-4B7F-92FA-7F723C0D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Kittanning Codes Office</dc:creator>
  <cp:keywords/>
  <dc:description/>
  <cp:lastModifiedBy>Kittanning Codes Office</cp:lastModifiedBy>
  <cp:revision>2</cp:revision>
  <dcterms:created xsi:type="dcterms:W3CDTF">2023-05-15T18:50:00Z</dcterms:created>
  <dcterms:modified xsi:type="dcterms:W3CDTF">2023-05-15T18:50:00Z</dcterms:modified>
</cp:coreProperties>
</file>