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E2" w:rsidRPr="008922C7" w:rsidRDefault="00594FE2" w:rsidP="00594FE2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594FE2" w:rsidRDefault="00594FE2" w:rsidP="00594FE2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594FE2" w:rsidRPr="008922C7" w:rsidRDefault="00594FE2" w:rsidP="00594F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06, 2022 </w:t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B31125">
        <w:rPr>
          <w:sz w:val="24"/>
          <w:szCs w:val="24"/>
        </w:rPr>
        <w:t>Chuck Rodnicki, Mike Bash, Rich Frain, Dylan Foster, Sherry Tamski</w:t>
      </w:r>
    </w:p>
    <w:p w:rsidR="00594FE2" w:rsidRDefault="00594FE2" w:rsidP="00594FE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B31125">
        <w:rPr>
          <w:sz w:val="24"/>
          <w:szCs w:val="24"/>
        </w:rPr>
        <w:t>None</w:t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4FE2" w:rsidRDefault="00594FE2" w:rsidP="00B31125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 </w:t>
      </w:r>
      <w:r w:rsidR="00B31125">
        <w:rPr>
          <w:sz w:val="24"/>
          <w:szCs w:val="24"/>
        </w:rPr>
        <w:t xml:space="preserve">Matt Ross- Balsinger Road re; Accident July 3, 2022- stop signs inadequate and they        should be updated. Chairman Bash stated the road dept will address the issue. </w:t>
      </w:r>
    </w:p>
    <w:p w:rsidR="00B31125" w:rsidRDefault="00B31125" w:rsidP="00B31125">
      <w:pPr>
        <w:spacing w:after="0" w:line="240" w:lineRule="auto"/>
        <w:ind w:left="2070"/>
        <w:rPr>
          <w:sz w:val="24"/>
          <w:szCs w:val="24"/>
        </w:rPr>
      </w:pPr>
      <w:r>
        <w:rPr>
          <w:sz w:val="24"/>
          <w:szCs w:val="24"/>
        </w:rPr>
        <w:t>Jim Chikar stated about the proposed led sign for the township- make sure it’s not a nuisance.</w:t>
      </w:r>
    </w:p>
    <w:p w:rsidR="00B31125" w:rsidRDefault="00B31125" w:rsidP="00B31125">
      <w:pPr>
        <w:spacing w:after="0" w:line="240" w:lineRule="auto"/>
        <w:ind w:left="2070"/>
        <w:rPr>
          <w:sz w:val="24"/>
          <w:szCs w:val="24"/>
        </w:rPr>
      </w:pPr>
      <w:r>
        <w:rPr>
          <w:sz w:val="24"/>
          <w:szCs w:val="24"/>
        </w:rPr>
        <w:t>Ron Stefanik stated he saw an issue in the newspaper with the Police dept. Chairman Bash stated ongoing personnel issues will not be discussed at this time.</w:t>
      </w:r>
    </w:p>
    <w:p w:rsidR="00B31125" w:rsidRDefault="00B31125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3B50CC">
        <w:rPr>
          <w:sz w:val="24"/>
          <w:szCs w:val="24"/>
        </w:rPr>
        <w:t xml:space="preserve"> Chuck Rodnicki stated there is an Authority meeting July 21rst in the meeting hall.</w:t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4F1E7D">
        <w:rPr>
          <w:sz w:val="24"/>
          <w:szCs w:val="24"/>
          <w:u w:val="single"/>
        </w:rPr>
        <w:t>PLANNING COMMISSION</w:t>
      </w:r>
      <w:r w:rsidRPr="003B50CC">
        <w:rPr>
          <w:sz w:val="24"/>
          <w:szCs w:val="24"/>
        </w:rPr>
        <w:t xml:space="preserve">: </w:t>
      </w:r>
      <w:r w:rsidR="003B50CC" w:rsidRPr="003B50CC">
        <w:rPr>
          <w:sz w:val="24"/>
          <w:szCs w:val="24"/>
        </w:rPr>
        <w:t xml:space="preserve"> Chuck Rodnicki stated there is a Planning Commission meeting on July 07, 2022 in the meeting hall at 6:00 p.m.</w:t>
      </w:r>
      <w:proofErr w:type="gramEnd"/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</w:t>
      </w:r>
      <w:r w:rsidR="003B50CC">
        <w:rPr>
          <w:sz w:val="24"/>
          <w:szCs w:val="24"/>
        </w:rPr>
        <w:t xml:space="preserve"> None.</w:t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CORRESPONDENCE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>
        <w:rPr>
          <w:sz w:val="24"/>
          <w:szCs w:val="24"/>
        </w:rPr>
        <w:t>Tax Collector Evans email concerning tax certification fee given to the Board.</w:t>
      </w:r>
    </w:p>
    <w:p w:rsidR="00342F3D" w:rsidRDefault="00342F3D" w:rsidP="00DD6AFA">
      <w:pPr>
        <w:spacing w:after="0" w:line="240" w:lineRule="auto"/>
        <w:ind w:left="2160"/>
        <w:rPr>
          <w:sz w:val="24"/>
          <w:szCs w:val="24"/>
        </w:rPr>
      </w:pPr>
    </w:p>
    <w:p w:rsidR="00FB1DE4" w:rsidRDefault="00FB1DE4" w:rsidP="00DD6AF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Resolution 08/2022 Authorizing updates to the E.O.P plan for 2022; Supervisor updates.</w:t>
      </w:r>
    </w:p>
    <w:p w:rsidR="00FB1DE4" w:rsidRDefault="00FB1DE4" w:rsidP="00DD6AFA">
      <w:pPr>
        <w:spacing w:after="0" w:line="240" w:lineRule="auto"/>
        <w:ind w:left="2160"/>
        <w:rPr>
          <w:sz w:val="24"/>
          <w:szCs w:val="24"/>
        </w:rPr>
      </w:pPr>
    </w:p>
    <w:p w:rsidR="00DD6AFA" w:rsidRDefault="001E6BCC" w:rsidP="00DD6AF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American Legion Post 631, located at 1222A Old state Road, Apollo, PA 15613, has been dissolved as of 06/13/2022. The Legion </w:t>
      </w:r>
      <w:r w:rsidR="00DD6AFA">
        <w:rPr>
          <w:sz w:val="24"/>
          <w:szCs w:val="24"/>
        </w:rPr>
        <w:t>ladies Auxiliary have</w:t>
      </w:r>
      <w:r>
        <w:rPr>
          <w:sz w:val="24"/>
          <w:szCs w:val="24"/>
        </w:rPr>
        <w:t xml:space="preserve"> </w:t>
      </w:r>
      <w:r w:rsidR="00DD6AFA">
        <w:rPr>
          <w:sz w:val="24"/>
          <w:szCs w:val="24"/>
        </w:rPr>
        <w:t>questions about now using facilities.</w:t>
      </w:r>
    </w:p>
    <w:p w:rsidR="00342F3D" w:rsidRDefault="00342F3D" w:rsidP="00594FE2">
      <w:pPr>
        <w:spacing w:after="0" w:line="240" w:lineRule="auto"/>
        <w:ind w:left="2160"/>
        <w:rPr>
          <w:sz w:val="24"/>
          <w:szCs w:val="24"/>
        </w:rPr>
      </w:pPr>
    </w:p>
    <w:p w:rsidR="005F00CA" w:rsidRDefault="00DD6AFA" w:rsidP="00594FE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P</w:t>
      </w:r>
      <w:r w:rsidR="005F00CA">
        <w:rPr>
          <w:sz w:val="24"/>
          <w:szCs w:val="24"/>
        </w:rPr>
        <w:t>lans for police bathrooms</w:t>
      </w:r>
      <w:r>
        <w:rPr>
          <w:sz w:val="24"/>
          <w:szCs w:val="24"/>
        </w:rPr>
        <w:t xml:space="preserve"> authorized; pending </w:t>
      </w:r>
      <w:r w:rsidR="005F00CA">
        <w:rPr>
          <w:sz w:val="24"/>
          <w:szCs w:val="24"/>
        </w:rPr>
        <w:t>advertisement for bids.</w:t>
      </w:r>
    </w:p>
    <w:p w:rsidR="00342F3D" w:rsidRDefault="00342F3D" w:rsidP="00594FE2">
      <w:pPr>
        <w:spacing w:after="0" w:line="240" w:lineRule="auto"/>
        <w:ind w:left="2160"/>
        <w:rPr>
          <w:sz w:val="24"/>
          <w:szCs w:val="24"/>
        </w:rPr>
      </w:pPr>
    </w:p>
    <w:p w:rsidR="005F00CA" w:rsidRDefault="00B075BC" w:rsidP="00594FE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4 year Audit of </w:t>
      </w:r>
      <w:r w:rsidR="009177CF">
        <w:rPr>
          <w:sz w:val="24"/>
          <w:szCs w:val="24"/>
        </w:rPr>
        <w:t>Township Pension plans completed</w:t>
      </w:r>
      <w:r>
        <w:rPr>
          <w:sz w:val="24"/>
          <w:szCs w:val="24"/>
        </w:rPr>
        <w:t>. Supervisors were given results.</w:t>
      </w:r>
    </w:p>
    <w:p w:rsidR="00342F3D" w:rsidRDefault="00342F3D" w:rsidP="00594FE2">
      <w:pPr>
        <w:spacing w:after="0" w:line="240" w:lineRule="auto"/>
        <w:ind w:left="2160"/>
        <w:rPr>
          <w:sz w:val="24"/>
          <w:szCs w:val="24"/>
        </w:rPr>
      </w:pPr>
    </w:p>
    <w:p w:rsidR="00B075BC" w:rsidRDefault="00FB1DE4" w:rsidP="00594FE2">
      <w:pPr>
        <w:spacing w:after="0" w:line="240" w:lineRule="auto"/>
        <w:ind w:left="21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Curvco</w:t>
      </w:r>
      <w:proofErr w:type="spellEnd"/>
      <w:r>
        <w:rPr>
          <w:sz w:val="24"/>
          <w:szCs w:val="24"/>
        </w:rPr>
        <w:t xml:space="preserve"> Steel Salt Bin bi</w:t>
      </w:r>
      <w:r w:rsidR="003B50CC">
        <w:rPr>
          <w:sz w:val="24"/>
          <w:szCs w:val="24"/>
        </w:rPr>
        <w:t>d given to the Board.</w:t>
      </w:r>
      <w:proofErr w:type="gramEnd"/>
    </w:p>
    <w:p w:rsidR="00342F3D" w:rsidRDefault="00342F3D" w:rsidP="00594FE2">
      <w:pPr>
        <w:spacing w:after="0" w:line="240" w:lineRule="auto"/>
        <w:ind w:left="2160"/>
        <w:rPr>
          <w:sz w:val="24"/>
          <w:szCs w:val="24"/>
        </w:rPr>
      </w:pPr>
    </w:p>
    <w:p w:rsidR="005F00CA" w:rsidRDefault="00DE1EEB" w:rsidP="00594FE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First of three phone bids received for new Township frontal signage.</w:t>
      </w:r>
    </w:p>
    <w:p w:rsidR="005F00CA" w:rsidRDefault="009177CF" w:rsidP="00594FE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Email estimate on LED sign for the Township.</w:t>
      </w:r>
    </w:p>
    <w:p w:rsidR="00342F3D" w:rsidRDefault="00252D54" w:rsidP="00594FE2">
      <w:pPr>
        <w:spacing w:after="0" w:line="240" w:lineRule="auto"/>
        <w:ind w:left="2160" w:hanging="2160"/>
        <w:rPr>
          <w:sz w:val="24"/>
          <w:szCs w:val="24"/>
        </w:rPr>
      </w:pPr>
      <w:r w:rsidRPr="00252D54">
        <w:rPr>
          <w:sz w:val="24"/>
          <w:szCs w:val="24"/>
        </w:rPr>
        <w:tab/>
      </w:r>
    </w:p>
    <w:p w:rsidR="00252D54" w:rsidRPr="00252D54" w:rsidRDefault="00252D54" w:rsidP="00342F3D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KV</w:t>
      </w:r>
      <w:r w:rsidR="0029474F">
        <w:rPr>
          <w:sz w:val="24"/>
          <w:szCs w:val="24"/>
        </w:rPr>
        <w:t>WPA open house Sat, Aug 27, 2022 11 am- 2:00pm</w:t>
      </w:r>
      <w:r w:rsidR="003B50CC">
        <w:rPr>
          <w:sz w:val="24"/>
          <w:szCs w:val="24"/>
        </w:rPr>
        <w:t>.</w:t>
      </w:r>
      <w:proofErr w:type="gramEnd"/>
    </w:p>
    <w:p w:rsidR="00342F3D" w:rsidRDefault="00342F3D" w:rsidP="0029474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Style w:val="Strong"/>
          <w:rFonts w:asciiTheme="majorHAnsi" w:hAnsiTheme="majorHAnsi" w:cs="Arial"/>
          <w:b w:val="0"/>
          <w:color w:val="000000"/>
        </w:rPr>
      </w:pPr>
    </w:p>
    <w:p w:rsidR="0029474F" w:rsidRPr="0029474F" w:rsidRDefault="0029474F" w:rsidP="0029474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Theme="majorHAnsi" w:hAnsiTheme="majorHAnsi" w:cs="Arial"/>
          <w:color w:val="000000"/>
        </w:rPr>
      </w:pPr>
      <w:r w:rsidRPr="0029474F">
        <w:rPr>
          <w:rStyle w:val="Strong"/>
          <w:rFonts w:asciiTheme="majorHAnsi" w:hAnsiTheme="majorHAnsi" w:cs="Arial"/>
          <w:b w:val="0"/>
          <w:color w:val="000000"/>
        </w:rPr>
        <w:t>Second Tranche of American Rescue Plan Funds Not Coming In June </w:t>
      </w:r>
    </w:p>
    <w:p w:rsidR="0029474F" w:rsidRPr="0029474F" w:rsidRDefault="0029474F" w:rsidP="0029474F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Theme="majorHAnsi" w:hAnsiTheme="majorHAnsi" w:cs="Arial"/>
          <w:color w:val="000000"/>
        </w:rPr>
      </w:pPr>
      <w:r w:rsidRPr="0029474F">
        <w:rPr>
          <w:rFonts w:asciiTheme="majorHAnsi" w:hAnsiTheme="majorHAnsi" w:cs="Arial"/>
          <w:color w:val="000000"/>
        </w:rPr>
        <w:t>While we reported earlier this month to expect the second tranche of the American Rescue Plan funds by the end of June, we have learned that the request to</w:t>
      </w:r>
      <w:proofErr w:type="gramStart"/>
      <w:r w:rsidRPr="0029474F">
        <w:rPr>
          <w:rFonts w:asciiTheme="majorHAnsi" w:hAnsiTheme="majorHAnsi" w:cs="Arial"/>
          <w:color w:val="000000"/>
        </w:rPr>
        <w:t>  Treasury</w:t>
      </w:r>
      <w:proofErr w:type="gramEnd"/>
      <w:r w:rsidRPr="0029474F">
        <w:rPr>
          <w:rFonts w:asciiTheme="majorHAnsi" w:hAnsiTheme="majorHAnsi" w:cs="Arial"/>
          <w:color w:val="000000"/>
        </w:rPr>
        <w:t xml:space="preserve"> has not yet been made over a concern of whether there is to be a single payment or 2 separate payments of Tranche 2 and the small redistribution of unallocated </w:t>
      </w:r>
      <w:r w:rsidRPr="0029474F">
        <w:rPr>
          <w:rFonts w:asciiTheme="majorHAnsi" w:hAnsiTheme="majorHAnsi" w:cs="Arial"/>
          <w:color w:val="000000"/>
        </w:rPr>
        <w:lastRenderedPageBreak/>
        <w:t>Tranche 1 funds. The funds are now likely to be distributed in July, the first month of the new fiscal year. </w:t>
      </w:r>
    </w:p>
    <w:p w:rsidR="00342F3D" w:rsidRDefault="00342F3D" w:rsidP="00594FE2">
      <w:pPr>
        <w:spacing w:after="0" w:line="240" w:lineRule="auto"/>
        <w:ind w:left="2160" w:hanging="2160"/>
        <w:rPr>
          <w:rFonts w:asciiTheme="majorHAnsi" w:hAnsiTheme="majorHAnsi"/>
          <w:sz w:val="24"/>
          <w:szCs w:val="24"/>
        </w:rPr>
      </w:pPr>
      <w:r w:rsidRPr="00342F3D">
        <w:rPr>
          <w:rFonts w:asciiTheme="majorHAnsi" w:hAnsiTheme="majorHAnsi"/>
          <w:sz w:val="24"/>
          <w:szCs w:val="24"/>
        </w:rPr>
        <w:tab/>
      </w:r>
    </w:p>
    <w:p w:rsidR="00F1408D" w:rsidRDefault="00342F3D" w:rsidP="00342F3D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342F3D">
        <w:rPr>
          <w:rFonts w:asciiTheme="majorHAnsi" w:hAnsiTheme="majorHAnsi"/>
          <w:sz w:val="24"/>
          <w:szCs w:val="24"/>
        </w:rPr>
        <w:t>Issue on a drainage pipe bordering Apollo Borough (email attached)</w:t>
      </w:r>
    </w:p>
    <w:p w:rsidR="00E26472" w:rsidRDefault="00E26472" w:rsidP="00342F3D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E26472" w:rsidRPr="00342F3D" w:rsidRDefault="00E26472" w:rsidP="00342F3D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 DEP surface mining permit renewal from Keystone land Resources, Inc.</w:t>
      </w:r>
    </w:p>
    <w:p w:rsidR="00342F3D" w:rsidRDefault="00342F3D" w:rsidP="00594FE2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E26472" w:rsidRDefault="00E26472" w:rsidP="00594FE2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E26472" w:rsidRDefault="00E26472" w:rsidP="00594FE2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932E6A" w:rsidRDefault="00594FE2" w:rsidP="003B50CC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 w:rsidR="00932E6A">
        <w:rPr>
          <w:sz w:val="24"/>
          <w:szCs w:val="24"/>
        </w:rPr>
        <w:tab/>
      </w:r>
      <w:r w:rsidR="00E15F8F">
        <w:rPr>
          <w:sz w:val="24"/>
          <w:szCs w:val="24"/>
        </w:rPr>
        <w:t>None.</w:t>
      </w:r>
    </w:p>
    <w:p w:rsidR="003B50CC" w:rsidRDefault="003B50CC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DD6AFA">
        <w:rPr>
          <w:sz w:val="24"/>
          <w:szCs w:val="24"/>
        </w:rPr>
        <w:t>Only one salt bin quote was obtained after two advertisements; Steel-Master for</w:t>
      </w:r>
    </w:p>
    <w:p w:rsidR="00DD6AFA" w:rsidRDefault="00DD6AFA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$27,800.00 Updated quote with incidentals and price verification pending.</w:t>
      </w:r>
      <w:proofErr w:type="gramEnd"/>
      <w:r>
        <w:rPr>
          <w:sz w:val="24"/>
          <w:szCs w:val="24"/>
        </w:rPr>
        <w:t xml:space="preserve"> </w:t>
      </w:r>
    </w:p>
    <w:p w:rsidR="00594FE2" w:rsidRDefault="00594FE2" w:rsidP="00594FE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4FE2" w:rsidRDefault="00594FE2" w:rsidP="00594FE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</w:p>
    <w:p w:rsidR="00594FE2" w:rsidRDefault="00594FE2" w:rsidP="00594FE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594FE2" w:rsidRDefault="00594FE2" w:rsidP="00594FE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B50CC">
        <w:rPr>
          <w:sz w:val="24"/>
          <w:szCs w:val="24"/>
        </w:rPr>
        <w:t>None.</w:t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 </w:t>
      </w:r>
      <w:r w:rsidR="003B50CC">
        <w:rPr>
          <w:sz w:val="24"/>
          <w:szCs w:val="24"/>
        </w:rPr>
        <w:t>Motion: Sherry Tamski</w:t>
      </w:r>
      <w:r w:rsidR="003B50CC">
        <w:rPr>
          <w:sz w:val="24"/>
          <w:szCs w:val="24"/>
        </w:rPr>
        <w:tab/>
      </w:r>
      <w:r w:rsidR="003B50CC">
        <w:rPr>
          <w:sz w:val="24"/>
          <w:szCs w:val="24"/>
        </w:rPr>
        <w:tab/>
        <w:t>Second: Dylan Foster</w:t>
      </w:r>
      <w:r w:rsidR="003B50CC">
        <w:rPr>
          <w:sz w:val="24"/>
          <w:szCs w:val="24"/>
        </w:rPr>
        <w:tab/>
      </w:r>
      <w:r w:rsidR="003B50CC">
        <w:rPr>
          <w:sz w:val="24"/>
          <w:szCs w:val="24"/>
        </w:rPr>
        <w:tab/>
        <w:t>Time: 6:31 p.m.</w:t>
      </w:r>
    </w:p>
    <w:p w:rsidR="003B50CC" w:rsidRDefault="003B50CC" w:rsidP="00594FE2">
      <w:pPr>
        <w:spacing w:after="0" w:line="240" w:lineRule="auto"/>
        <w:rPr>
          <w:sz w:val="24"/>
          <w:szCs w:val="24"/>
        </w:rPr>
      </w:pPr>
    </w:p>
    <w:p w:rsidR="003B50CC" w:rsidRDefault="003B50CC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Discussed Legal and personnel issues with Township Solicitor.</w:t>
      </w:r>
      <w:proofErr w:type="gramEnd"/>
    </w:p>
    <w:p w:rsidR="003B50CC" w:rsidRDefault="003B50CC" w:rsidP="00594FE2">
      <w:pPr>
        <w:spacing w:after="0" w:line="240" w:lineRule="auto"/>
        <w:rPr>
          <w:sz w:val="24"/>
          <w:szCs w:val="24"/>
        </w:rPr>
      </w:pPr>
    </w:p>
    <w:p w:rsidR="003B50CC" w:rsidRDefault="003B50CC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to end Executive Session</w:t>
      </w:r>
    </w:p>
    <w:p w:rsidR="003B50CC" w:rsidRDefault="003B50CC" w:rsidP="003B50C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</w:p>
    <w:p w:rsidR="003B50CC" w:rsidRDefault="003B50CC" w:rsidP="003B50CC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Executive session ended 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7:17 p.m.</w:t>
      </w:r>
    </w:p>
    <w:p w:rsidR="003B50CC" w:rsidRDefault="003B50CC" w:rsidP="003B50CC">
      <w:pPr>
        <w:spacing w:after="0" w:line="240" w:lineRule="auto"/>
        <w:ind w:left="4320" w:firstLine="720"/>
        <w:rPr>
          <w:sz w:val="24"/>
          <w:szCs w:val="24"/>
        </w:rPr>
      </w:pPr>
    </w:p>
    <w:p w:rsidR="00594FE2" w:rsidRDefault="00594FE2" w:rsidP="00594FE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810CF" w:rsidRDefault="00A810CF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amend the agenda to increase Secretary/Treasurer Patrick Bonos hourly rate.</w:t>
      </w:r>
      <w:proofErr w:type="gramEnd"/>
    </w:p>
    <w:p w:rsidR="003B50CC" w:rsidRDefault="003B50CC" w:rsidP="003B50CC">
      <w:pPr>
        <w:spacing w:after="0" w:line="240" w:lineRule="auto"/>
        <w:ind w:left="2160" w:hanging="2160"/>
        <w:rPr>
          <w:sz w:val="24"/>
          <w:szCs w:val="24"/>
        </w:rPr>
      </w:pPr>
      <w:r w:rsidRPr="00932E6A">
        <w:rPr>
          <w:sz w:val="24"/>
          <w:szCs w:val="24"/>
        </w:rPr>
        <w:tab/>
      </w: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  <w:r w:rsidRPr="00932E6A">
        <w:rPr>
          <w:sz w:val="24"/>
          <w:szCs w:val="24"/>
        </w:rPr>
        <w:t>Motion:</w:t>
      </w:r>
      <w:r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3B50CC" w:rsidRDefault="003B50CC" w:rsidP="003B50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50CC" w:rsidRDefault="003B50CC" w:rsidP="003B50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Motion to increase Secretary/Treasurer Patrick Bonos hourly rate to 31.25 per hour/ retroactive to June 01, 2022.</w:t>
      </w:r>
      <w:proofErr w:type="gramEnd"/>
    </w:p>
    <w:p w:rsidR="003B50CC" w:rsidRDefault="003B50CC" w:rsidP="003B50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50CC" w:rsidRDefault="003B50CC" w:rsidP="003B50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Motion: Rich Frain</w:t>
      </w:r>
      <w:r>
        <w:rPr>
          <w:sz w:val="24"/>
          <w:szCs w:val="24"/>
        </w:rPr>
        <w:tab/>
      </w:r>
      <w:r w:rsidR="00E15F8F">
        <w:rPr>
          <w:sz w:val="24"/>
          <w:szCs w:val="24"/>
        </w:rPr>
        <w:tab/>
      </w:r>
      <w:r>
        <w:rPr>
          <w:sz w:val="24"/>
          <w:szCs w:val="24"/>
        </w:rPr>
        <w:t>Second: Chuck Rodnicki</w:t>
      </w:r>
      <w:r>
        <w:rPr>
          <w:sz w:val="24"/>
          <w:szCs w:val="24"/>
        </w:rPr>
        <w:tab/>
        <w:t>Opposed: Sherry Tamski</w:t>
      </w:r>
    </w:p>
    <w:p w:rsidR="003B50CC" w:rsidRDefault="003B50CC" w:rsidP="003B50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Roll call vote:</w:t>
      </w:r>
    </w:p>
    <w:p w:rsidR="003B50CC" w:rsidRDefault="003B50CC" w:rsidP="003B50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Yay</w:t>
      </w:r>
      <w:proofErr w:type="spellEnd"/>
      <w:r>
        <w:rPr>
          <w:sz w:val="24"/>
          <w:szCs w:val="24"/>
        </w:rPr>
        <w:t>: Rich Frain, Mike Bash, Dylan Foster, Chuck Rodnicki</w:t>
      </w:r>
    </w:p>
    <w:p w:rsidR="003B50CC" w:rsidRDefault="003B50CC" w:rsidP="003B50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Nay: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Passed</w:t>
      </w: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A810C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 to amend the agenda to nominate candidate for Kiskiminetas Township Police Chief, based on interviews held on July 05, 2022.</w:t>
      </w: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</w:p>
    <w:p w:rsidR="003B50CC" w:rsidRDefault="003B50CC" w:rsidP="003B50C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Chuck Rodnicki  </w:t>
      </w:r>
      <w:r>
        <w:rPr>
          <w:sz w:val="24"/>
          <w:szCs w:val="24"/>
        </w:rPr>
        <w:tab/>
        <w:t>Opposed: None.</w:t>
      </w:r>
    </w:p>
    <w:p w:rsidR="00594FE2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Motion to nominate Mr. Jerrod Thompson for Kiskiminetas Township Chief of Police.</w:t>
      </w:r>
      <w:proofErr w:type="gramEnd"/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10CF" w:rsidRDefault="00A810CF" w:rsidP="00A810C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does not carry.</w:t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Motion to nominate Mr. Lee Bartolicius for Kiskiminetas Township Chief of Police.</w:t>
      </w:r>
      <w:proofErr w:type="gramEnd"/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10CF" w:rsidRDefault="00A810CF" w:rsidP="00A810C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  <w:t xml:space="preserve">             Second: Chuck Rodnicki</w:t>
      </w:r>
      <w:r>
        <w:rPr>
          <w:sz w:val="24"/>
          <w:szCs w:val="24"/>
        </w:rPr>
        <w:tab/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Roll call vote:</w:t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Yay</w:t>
      </w:r>
      <w:proofErr w:type="spellEnd"/>
      <w:r>
        <w:rPr>
          <w:sz w:val="24"/>
          <w:szCs w:val="24"/>
        </w:rPr>
        <w:t>: Chuck Rodnicki, Mike Bash, Dylan Foster</w:t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Nay: Sherry Tamski,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Passed</w:t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</w:p>
    <w:p w:rsidR="00A810CF" w:rsidRDefault="00A810CF" w:rsidP="00594FE2">
      <w:pPr>
        <w:spacing w:after="0" w:line="240" w:lineRule="auto"/>
        <w:rPr>
          <w:sz w:val="24"/>
          <w:szCs w:val="24"/>
        </w:rPr>
      </w:pP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to close nominations for Kiskiminetas Township Chief of Police</w:t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</w:p>
    <w:p w:rsidR="00A810CF" w:rsidRDefault="00A810CF" w:rsidP="000A18A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Motion to hire Mr. Lee </w:t>
      </w:r>
      <w:r w:rsidR="00E15F8F">
        <w:rPr>
          <w:sz w:val="24"/>
          <w:szCs w:val="24"/>
        </w:rPr>
        <w:t>Bartolicius as</w:t>
      </w:r>
      <w:r>
        <w:rPr>
          <w:sz w:val="24"/>
          <w:szCs w:val="24"/>
        </w:rPr>
        <w:t xml:space="preserve"> Kiskiminetas Township Chief of Police</w:t>
      </w:r>
      <w:r w:rsidR="000A18A8">
        <w:rPr>
          <w:sz w:val="24"/>
          <w:szCs w:val="24"/>
        </w:rPr>
        <w:t xml:space="preserve"> effective immediately</w:t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Chuck Rodnicki</w:t>
      </w:r>
      <w:r>
        <w:rPr>
          <w:sz w:val="24"/>
          <w:szCs w:val="24"/>
        </w:rPr>
        <w:tab/>
        <w:t>Second: Dyla</w:t>
      </w:r>
      <w:r w:rsidR="00E15F8F">
        <w:rPr>
          <w:sz w:val="24"/>
          <w:szCs w:val="24"/>
        </w:rPr>
        <w:t>n Foster</w:t>
      </w:r>
      <w:r w:rsidR="00E15F8F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Opposed: Sherry Tamski        </w:t>
      </w:r>
    </w:p>
    <w:p w:rsidR="00E15F8F" w:rsidRDefault="00E15F8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5F8F" w:rsidRDefault="00E15F8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Roll call vote:</w:t>
      </w:r>
    </w:p>
    <w:p w:rsidR="00E15F8F" w:rsidRDefault="00E15F8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Yay</w:t>
      </w:r>
      <w:proofErr w:type="spellEnd"/>
      <w:r>
        <w:rPr>
          <w:sz w:val="24"/>
          <w:szCs w:val="24"/>
        </w:rPr>
        <w:t>: Chuck Rodnicki, Mike Bash, Dylan Foster, Rich Frain</w:t>
      </w:r>
    </w:p>
    <w:p w:rsidR="00E15F8F" w:rsidRDefault="00E15F8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Passed.</w:t>
      </w:r>
    </w:p>
    <w:p w:rsidR="00E15F8F" w:rsidRDefault="00E15F8F" w:rsidP="00594FE2">
      <w:pPr>
        <w:spacing w:after="0" w:line="240" w:lineRule="auto"/>
        <w:rPr>
          <w:sz w:val="24"/>
          <w:szCs w:val="24"/>
        </w:rPr>
      </w:pPr>
    </w:p>
    <w:p w:rsidR="00E15F8F" w:rsidRDefault="00E15F8F" w:rsidP="00594FE2">
      <w:pPr>
        <w:spacing w:after="0" w:line="240" w:lineRule="auto"/>
        <w:rPr>
          <w:sz w:val="24"/>
          <w:szCs w:val="24"/>
        </w:rPr>
      </w:pPr>
    </w:p>
    <w:p w:rsidR="00A810CF" w:rsidRDefault="00A810CF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4FE2" w:rsidRDefault="00594FE2" w:rsidP="00594FE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Motion:  </w:t>
      </w:r>
      <w:r w:rsidR="00E15F8F">
        <w:rPr>
          <w:sz w:val="24"/>
          <w:szCs w:val="24"/>
        </w:rPr>
        <w:t>Sherry Tamski</w:t>
      </w:r>
      <w:r>
        <w:rPr>
          <w:sz w:val="24"/>
          <w:szCs w:val="24"/>
        </w:rPr>
        <w:tab/>
        <w:t xml:space="preserve">    Seconded:</w:t>
      </w:r>
      <w:r w:rsidR="00E15F8F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TIME: </w:t>
      </w:r>
      <w:r w:rsidR="00E15F8F">
        <w:rPr>
          <w:sz w:val="24"/>
          <w:szCs w:val="24"/>
        </w:rPr>
        <w:t>7:27 p.m.</w:t>
      </w:r>
    </w:p>
    <w:p w:rsidR="00594FE2" w:rsidRPr="00705E57" w:rsidRDefault="00594FE2" w:rsidP="00594FE2">
      <w:pPr>
        <w:spacing w:after="0" w:line="240" w:lineRule="auto"/>
        <w:rPr>
          <w:sz w:val="24"/>
          <w:szCs w:val="24"/>
          <w:u w:val="single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594FE2" w:rsidRDefault="00594FE2" w:rsidP="00594FE2">
      <w:pPr>
        <w:spacing w:after="0" w:line="240" w:lineRule="auto"/>
        <w:rPr>
          <w:sz w:val="24"/>
          <w:szCs w:val="24"/>
          <w:u w:val="single"/>
        </w:rPr>
      </w:pPr>
    </w:p>
    <w:p w:rsidR="00594FE2" w:rsidRDefault="00594FE2" w:rsidP="00594FE2">
      <w:pPr>
        <w:spacing w:after="0" w:line="240" w:lineRule="auto"/>
        <w:rPr>
          <w:sz w:val="24"/>
          <w:szCs w:val="24"/>
          <w:u w:val="single"/>
        </w:rPr>
      </w:pPr>
    </w:p>
    <w:p w:rsidR="00594FE2" w:rsidRDefault="00E15F8F" w:rsidP="00594F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seal</w:t>
      </w:r>
      <w:proofErr w:type="gramEnd"/>
      <w:r>
        <w:rPr>
          <w:sz w:val="24"/>
          <w:szCs w:val="24"/>
          <w:u w:val="single"/>
        </w:rPr>
        <w:t>)</w:t>
      </w:r>
    </w:p>
    <w:p w:rsidR="00594FE2" w:rsidRDefault="00594FE2" w:rsidP="00594FE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594FE2" w:rsidRPr="00AA7717" w:rsidRDefault="00594FE2" w:rsidP="00594FE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594FE2" w:rsidRDefault="00594FE2" w:rsidP="00594FE2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p w:rsidR="001B5EB3" w:rsidRDefault="001B5EB3"/>
    <w:sectPr w:rsidR="001B5EB3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4FE2"/>
    <w:rsid w:val="0001072C"/>
    <w:rsid w:val="000274AD"/>
    <w:rsid w:val="00041129"/>
    <w:rsid w:val="000A18A8"/>
    <w:rsid w:val="001B5EB3"/>
    <w:rsid w:val="001E6BCC"/>
    <w:rsid w:val="00252D54"/>
    <w:rsid w:val="00255275"/>
    <w:rsid w:val="0029474F"/>
    <w:rsid w:val="00342F3D"/>
    <w:rsid w:val="003B50CC"/>
    <w:rsid w:val="00412FAD"/>
    <w:rsid w:val="004E2F83"/>
    <w:rsid w:val="00594FE2"/>
    <w:rsid w:val="005E60C2"/>
    <w:rsid w:val="005F00CA"/>
    <w:rsid w:val="006F1DE2"/>
    <w:rsid w:val="007E556E"/>
    <w:rsid w:val="0086456B"/>
    <w:rsid w:val="0086771B"/>
    <w:rsid w:val="008E5EC3"/>
    <w:rsid w:val="009177CF"/>
    <w:rsid w:val="00932E6A"/>
    <w:rsid w:val="009A150C"/>
    <w:rsid w:val="00A425B8"/>
    <w:rsid w:val="00A810CF"/>
    <w:rsid w:val="00A9125F"/>
    <w:rsid w:val="00B075BC"/>
    <w:rsid w:val="00B31125"/>
    <w:rsid w:val="00C6743A"/>
    <w:rsid w:val="00CF18D2"/>
    <w:rsid w:val="00DD6AFA"/>
    <w:rsid w:val="00DE1EEB"/>
    <w:rsid w:val="00E15F8F"/>
    <w:rsid w:val="00E24B75"/>
    <w:rsid w:val="00E26472"/>
    <w:rsid w:val="00F1408D"/>
    <w:rsid w:val="00F34ADF"/>
    <w:rsid w:val="00FB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4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28</cp:revision>
  <cp:lastPrinted>2022-07-07T15:31:00Z</cp:lastPrinted>
  <dcterms:created xsi:type="dcterms:W3CDTF">2022-06-07T18:11:00Z</dcterms:created>
  <dcterms:modified xsi:type="dcterms:W3CDTF">2022-07-07T15:40:00Z</dcterms:modified>
</cp:coreProperties>
</file>